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23B" w:rsidRPr="002E2869" w:rsidRDefault="0099023B" w:rsidP="0099023B">
      <w:pPr>
        <w:jc w:val="center"/>
        <w:rPr>
          <w:rFonts w:ascii="Liberation Serif" w:hAnsi="Liberation Serif"/>
          <w:sz w:val="28"/>
        </w:rPr>
      </w:pPr>
      <w:r w:rsidRPr="002E2869">
        <w:rPr>
          <w:rFonts w:ascii="Liberation Serif" w:hAnsi="Liberation Serif"/>
          <w:noProof/>
          <w:sz w:val="28"/>
          <w:lang w:eastAsia="ru-RU"/>
        </w:rPr>
        <w:drawing>
          <wp:inline distT="0" distB="0" distL="0" distR="0" wp14:anchorId="47A6F704" wp14:editId="6B5F3914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23B" w:rsidRPr="002E2869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r w:rsidRPr="002E2869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99023B" w:rsidRPr="002E2869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r w:rsidRPr="002E2869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99023B" w:rsidRPr="002E2869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32"/>
          <w:szCs w:val="32"/>
        </w:rPr>
      </w:pPr>
      <w:r w:rsidRPr="002E2869">
        <w:rPr>
          <w:rFonts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Style w:val="a4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1418"/>
        <w:gridCol w:w="1418"/>
        <w:gridCol w:w="1633"/>
        <w:gridCol w:w="1418"/>
        <w:gridCol w:w="1418"/>
        <w:gridCol w:w="1424"/>
      </w:tblGrid>
      <w:tr w:rsidR="00B61F0F" w:rsidTr="00000B1F">
        <w:tc>
          <w:tcPr>
            <w:tcW w:w="1428" w:type="dxa"/>
          </w:tcPr>
          <w:p w:rsidR="00B61F0F" w:rsidRDefault="00000B1F" w:rsidP="00DA6E29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30.12.2019</w:t>
            </w:r>
          </w:p>
          <w:p w:rsidR="00B61F0F" w:rsidRDefault="00B61F0F" w:rsidP="00000B1F">
            <w:pPr>
              <w:tabs>
                <w:tab w:val="left" w:pos="1230"/>
              </w:tabs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36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9" w:type="dxa"/>
          </w:tcPr>
          <w:p w:rsidR="002500E4" w:rsidRDefault="00000B1F" w:rsidP="008E0A7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="007A1A4C">
              <w:rPr>
                <w:rFonts w:ascii="Liberation Serif" w:hAnsi="Liberation Serif"/>
                <w:sz w:val="28"/>
                <w:szCs w:val="28"/>
              </w:rPr>
              <w:t>№</w:t>
            </w:r>
            <w:r w:rsidR="002500E4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2458</w:t>
            </w:r>
            <w:r w:rsidR="002500E4"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</w:p>
          <w:p w:rsidR="00000B1F" w:rsidRDefault="00000B1F" w:rsidP="008E0A71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61F0F" w:rsidTr="00000B1F"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36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9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61F0F" w:rsidTr="00DA6E29"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36" w:type="dxa"/>
          </w:tcPr>
          <w:p w:rsidR="00B61F0F" w:rsidRPr="002B21F3" w:rsidRDefault="00B61F0F" w:rsidP="00DA6E29">
            <w:pPr>
              <w:jc w:val="center"/>
              <w:rPr>
                <w:rFonts w:ascii="Liberation Serif" w:hAnsi="Liberation Serif"/>
                <w:sz w:val="28"/>
              </w:rPr>
            </w:pPr>
            <w:r w:rsidRPr="002B21F3">
              <w:rPr>
                <w:rFonts w:ascii="Liberation Serif" w:hAnsi="Liberation Serif"/>
                <w:sz w:val="28"/>
              </w:rPr>
              <w:t>п. Мартюш</w:t>
            </w:r>
          </w:p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9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F83977" w:rsidRPr="002E2869" w:rsidRDefault="008E0A71" w:rsidP="00F83977">
      <w:pPr>
        <w:spacing w:after="0" w:line="240" w:lineRule="auto"/>
        <w:jc w:val="center"/>
        <w:rPr>
          <w:rStyle w:val="a3"/>
          <w:rFonts w:ascii="Liberation Serif" w:hAnsi="Liberation Serif" w:cs="Times New Roman"/>
          <w:i/>
          <w:sz w:val="28"/>
          <w:szCs w:val="28"/>
        </w:rPr>
      </w:pPr>
      <w:r>
        <w:rPr>
          <w:rStyle w:val="a3"/>
          <w:rFonts w:ascii="Liberation Serif" w:hAnsi="Liberation Serif" w:cs="Times New Roman"/>
          <w:i/>
          <w:sz w:val="28"/>
          <w:szCs w:val="28"/>
        </w:rPr>
        <w:t>О внесении изменений в</w:t>
      </w:r>
      <w:r w:rsidR="00F83977" w:rsidRPr="002E2869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муниципальн</w:t>
      </w:r>
      <w:r w:rsidR="004F44C0">
        <w:rPr>
          <w:rStyle w:val="a3"/>
          <w:rFonts w:ascii="Liberation Serif" w:hAnsi="Liberation Serif" w:cs="Times New Roman"/>
          <w:i/>
          <w:sz w:val="28"/>
          <w:szCs w:val="28"/>
        </w:rPr>
        <w:t>ую</w:t>
      </w:r>
      <w:r w:rsidR="00F83977" w:rsidRPr="002E2869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программ</w:t>
      </w:r>
      <w:r w:rsidR="004F44C0">
        <w:rPr>
          <w:rStyle w:val="a3"/>
          <w:rFonts w:ascii="Liberation Serif" w:hAnsi="Liberation Serif" w:cs="Times New Roman"/>
          <w:i/>
          <w:sz w:val="28"/>
          <w:szCs w:val="28"/>
        </w:rPr>
        <w:t>у</w:t>
      </w:r>
      <w:r w:rsidR="00F83977" w:rsidRPr="002E2869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 </w:t>
      </w:r>
    </w:p>
    <w:p w:rsidR="0099023B" w:rsidRPr="002E2869" w:rsidRDefault="00F83977" w:rsidP="00F83977">
      <w:pPr>
        <w:spacing w:after="0" w:line="240" w:lineRule="auto"/>
        <w:jc w:val="center"/>
        <w:rPr>
          <w:rFonts w:ascii="Liberation Serif" w:hAnsi="Liberation Serif" w:cs="Times New Roman"/>
          <w:i/>
        </w:rPr>
      </w:pPr>
      <w:r w:rsidRPr="002E2869">
        <w:rPr>
          <w:rStyle w:val="a3"/>
          <w:rFonts w:ascii="Liberation Serif" w:hAnsi="Liberation Serif" w:cs="Times New Roman"/>
          <w:i/>
          <w:sz w:val="28"/>
          <w:szCs w:val="28"/>
        </w:rPr>
        <w:t>«Формирование</w:t>
      </w:r>
      <w:r w:rsidR="00180A2A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современной</w:t>
      </w:r>
      <w:r w:rsidRPr="002E2869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городской среды на территории Каменского городского округа на 2018-2024 годы»</w:t>
      </w:r>
      <w:r w:rsidR="004F44C0">
        <w:rPr>
          <w:rStyle w:val="a3"/>
          <w:rFonts w:ascii="Liberation Serif" w:hAnsi="Liberation Serif" w:cs="Times New Roman"/>
          <w:i/>
          <w:sz w:val="28"/>
          <w:szCs w:val="28"/>
        </w:rPr>
        <w:t>, утвержденную постановлением Главы Каменского городского</w:t>
      </w:r>
      <w:r w:rsidR="008E0A71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округа от 14.11.2017 г. № 1542</w:t>
      </w:r>
      <w:r w:rsidRPr="002E2869">
        <w:rPr>
          <w:rStyle w:val="a3"/>
          <w:rFonts w:ascii="Liberation Serif" w:hAnsi="Liberation Serif" w:cs="Times New Roman"/>
          <w:i/>
          <w:sz w:val="28"/>
          <w:szCs w:val="28"/>
        </w:rPr>
        <w:t xml:space="preserve"> (в редакции от 30.03.2018 г. № 522/1, от 23.10.2018 г. № 1598, от 09.11.2018 г. № 1768, от 29.12.2018 г. № 2217, от 29.03.2019 г. № 672</w:t>
      </w:r>
      <w:r w:rsidR="008E0A71">
        <w:rPr>
          <w:rStyle w:val="a3"/>
          <w:rFonts w:ascii="Liberation Serif" w:hAnsi="Liberation Serif" w:cs="Times New Roman"/>
          <w:i/>
          <w:sz w:val="28"/>
          <w:szCs w:val="28"/>
        </w:rPr>
        <w:t>, от 30.12.2019 № 2432</w:t>
      </w:r>
      <w:r w:rsidRPr="002E2869">
        <w:rPr>
          <w:rStyle w:val="a3"/>
          <w:rFonts w:ascii="Liberation Serif" w:hAnsi="Liberation Serif" w:cs="Times New Roman"/>
          <w:i/>
          <w:sz w:val="28"/>
          <w:szCs w:val="28"/>
        </w:rPr>
        <w:t>)</w:t>
      </w:r>
    </w:p>
    <w:p w:rsidR="0099023B" w:rsidRPr="002E2869" w:rsidRDefault="0099023B" w:rsidP="0099023B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180A2A" w:rsidRDefault="00180A2A" w:rsidP="00180A2A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>В целях приведения муниципальной программы в соответствие с бюджето</w:t>
      </w:r>
      <w:r w:rsidR="008E0A71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м Каменского городского округа, </w:t>
      </w:r>
      <w:r w:rsidR="008E0A71"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>утвержденно</w:t>
      </w:r>
      <w:r w:rsidR="00F1688B">
        <w:rPr>
          <w:rFonts w:ascii="Liberation Serif" w:eastAsiaTheme="minorHAnsi" w:hAnsi="Liberation Serif" w:cstheme="minorBidi"/>
          <w:sz w:val="28"/>
          <w:szCs w:val="28"/>
          <w:lang w:eastAsia="en-US"/>
        </w:rPr>
        <w:t>й</w:t>
      </w:r>
      <w:r w:rsidR="008E0A71"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</w:t>
      </w:r>
      <w:r w:rsidR="008E0A71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>Решением Думы Каменского городского округа от 20.12.2018 года № 316</w:t>
      </w:r>
      <w:r w:rsidR="008E0A71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</w:t>
      </w:r>
      <w:r w:rsidR="008E0A71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«О бюджете муниципального образования «Каменский городской округ» на 2019 год и плановый период 2020 и 2021 годов» (в редакции Решения Думы Каменского городского округа от </w:t>
      </w:r>
      <w:r w:rsidR="0085595D" w:rsidRPr="0085595D">
        <w:rPr>
          <w:rFonts w:ascii="Liberation Serif" w:eastAsiaTheme="minorHAnsi" w:hAnsi="Liberation Serif" w:cstheme="minorBidi"/>
          <w:sz w:val="28"/>
          <w:szCs w:val="28"/>
          <w:lang w:eastAsia="en-US"/>
        </w:rPr>
        <w:t>24.01.2019  № 330, от 21.02.2019 № 337, от 18.04.2019 № 349, от 20.06.2019 № 377, от 08.08.</w:t>
      </w:r>
      <w:r w:rsidR="0085595D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2019 № 388, от 29.08.2019 № 395, </w:t>
      </w:r>
      <w:r w:rsidR="00464C1C">
        <w:rPr>
          <w:rFonts w:ascii="Liberation Serif" w:eastAsiaTheme="minorHAnsi" w:hAnsi="Liberation Serif" w:cstheme="minorBidi"/>
          <w:sz w:val="28"/>
          <w:szCs w:val="28"/>
          <w:lang w:eastAsia="en-US"/>
        </w:rPr>
        <w:t>19</w:t>
      </w:r>
      <w:r w:rsidR="0085595D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.12.2019 № </w:t>
      </w:r>
      <w:r w:rsidR="00464C1C">
        <w:rPr>
          <w:rFonts w:ascii="Liberation Serif" w:eastAsiaTheme="minorHAnsi" w:hAnsi="Liberation Serif" w:cstheme="minorBidi"/>
          <w:sz w:val="28"/>
          <w:szCs w:val="28"/>
          <w:lang w:eastAsia="en-US"/>
        </w:rPr>
        <w:t>433</w:t>
      </w:r>
      <w:r w:rsidR="008E0A71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>)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>, руководствуясь Порядком формирования и реализации муниципальных программ МО «Каменский городской округ», утвержденн</w:t>
      </w:r>
      <w:r w:rsidR="005D1A7A">
        <w:rPr>
          <w:rFonts w:ascii="Liberation Serif" w:eastAsiaTheme="minorHAnsi" w:hAnsi="Liberation Serif" w:cstheme="minorBidi"/>
          <w:sz w:val="28"/>
          <w:szCs w:val="28"/>
          <w:lang w:eastAsia="en-US"/>
        </w:rPr>
        <w:t>ым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постановлением Главы Каменского городского округа от 25.12.2014 г. № 3461 (в редакции от 01.04.2015 г. №818, от 30.12.2015 г. № 3338, от 17.04.2018 г. №593), Уставом муниципального образования «Каменский городской округ»</w:t>
      </w:r>
    </w:p>
    <w:p w:rsidR="00F83977" w:rsidRPr="007A1A4C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b/>
          <w:sz w:val="28"/>
          <w:szCs w:val="28"/>
          <w:lang w:eastAsia="en-US"/>
        </w:rPr>
      </w:pPr>
      <w:r w:rsidRPr="007A1A4C">
        <w:rPr>
          <w:rFonts w:ascii="Liberation Serif" w:eastAsiaTheme="minorHAnsi" w:hAnsi="Liberation Serif" w:cstheme="minorBidi"/>
          <w:b/>
          <w:sz w:val="28"/>
          <w:szCs w:val="28"/>
          <w:lang w:eastAsia="en-US"/>
        </w:rPr>
        <w:t>ПОСТАНОВЛЯЮ:</w:t>
      </w:r>
    </w:p>
    <w:p w:rsidR="00180A2A" w:rsidRDefault="00180A2A" w:rsidP="007E16F1">
      <w:pPr>
        <w:pStyle w:val="ConsPlusNonformat"/>
        <w:numPr>
          <w:ilvl w:val="0"/>
          <w:numId w:val="1"/>
        </w:numPr>
        <w:ind w:left="0"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Внести в муниципальную программу «Формирование </w:t>
      </w:r>
      <w:r w:rsidR="002B5F76">
        <w:rPr>
          <w:rFonts w:ascii="Liberation Serif" w:eastAsiaTheme="minorHAnsi" w:hAnsi="Liberation Serif" w:cstheme="minorBidi"/>
          <w:sz w:val="28"/>
          <w:szCs w:val="28"/>
          <w:lang w:eastAsia="en-US"/>
        </w:rPr>
        <w:t>современной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городской среды на территории Каменского городского округа на 2018-2024 годы», утвержденную постановлением Главы Каменского городского округа от </w:t>
      </w: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14.11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>.201</w:t>
      </w: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7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г. № </w:t>
      </w: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1542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(в редакции от </w:t>
      </w:r>
      <w:r w:rsidR="008E0A71">
        <w:rPr>
          <w:rFonts w:ascii="Liberation Serif" w:eastAsiaTheme="minorHAnsi" w:hAnsi="Liberation Serif" w:cstheme="minorBidi"/>
          <w:sz w:val="28"/>
          <w:szCs w:val="28"/>
          <w:lang w:eastAsia="en-US"/>
        </w:rPr>
        <w:t>30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>.</w:t>
      </w:r>
      <w:r w:rsidR="008E0A71">
        <w:rPr>
          <w:rFonts w:ascii="Liberation Serif" w:eastAsiaTheme="minorHAnsi" w:hAnsi="Liberation Serif" w:cstheme="minorBidi"/>
          <w:sz w:val="28"/>
          <w:szCs w:val="28"/>
          <w:lang w:eastAsia="en-US"/>
        </w:rPr>
        <w:t>12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.2019 № </w:t>
      </w:r>
      <w:r w:rsidR="008E0A71">
        <w:rPr>
          <w:rFonts w:ascii="Liberation Serif" w:eastAsiaTheme="minorHAnsi" w:hAnsi="Liberation Serif" w:cstheme="minorBidi"/>
          <w:sz w:val="28"/>
          <w:szCs w:val="28"/>
          <w:lang w:eastAsia="en-US"/>
        </w:rPr>
        <w:t>2432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>)</w:t>
      </w:r>
      <w:r w:rsidR="003626F9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следующие изменения:</w:t>
      </w:r>
    </w:p>
    <w:p w:rsidR="003C1E3E" w:rsidRDefault="003C1E3E" w:rsidP="007E16F1">
      <w:pPr>
        <w:pStyle w:val="ConsPlusNonformat"/>
        <w:numPr>
          <w:ilvl w:val="1"/>
          <w:numId w:val="1"/>
        </w:numPr>
        <w:ind w:left="0"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Приложение № 2 «План мероприятий по выполнению муниципальной программы «Формирование комфортной городской среды на территории Каменского городского округа на 2018-2024 годы» изложить в новой редакции </w:t>
      </w:r>
      <w:r w:rsidR="006E3AE4">
        <w:rPr>
          <w:rFonts w:ascii="Liberation Serif" w:eastAsiaTheme="minorHAnsi" w:hAnsi="Liberation Serif" w:cstheme="minorBidi"/>
          <w:sz w:val="28"/>
          <w:szCs w:val="28"/>
          <w:lang w:eastAsia="en-US"/>
        </w:rPr>
        <w:t>(прилагается)</w:t>
      </w:r>
      <w:r w:rsidR="007A1A4C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(</w:t>
      </w:r>
      <w:r w:rsidR="007A1A4C" w:rsidRPr="006E3AE4">
        <w:rPr>
          <w:rFonts w:ascii="Liberation Serif" w:eastAsiaTheme="minorHAnsi" w:hAnsi="Liberation Serif" w:cstheme="minorBidi"/>
          <w:sz w:val="28"/>
          <w:szCs w:val="28"/>
          <w:lang w:eastAsia="en-US"/>
        </w:rPr>
        <w:t>размещено на сайте МО «Каменский городской округ» </w:t>
      </w:r>
      <w:hyperlink r:id="rId10" w:tgtFrame="_blank" w:history="1">
        <w:r w:rsidR="007A1A4C" w:rsidRPr="006E3AE4">
          <w:rPr>
            <w:rStyle w:val="ac"/>
            <w:rFonts w:ascii="Liberation Serif" w:eastAsiaTheme="minorHAnsi" w:hAnsi="Liberation Serif" w:cstheme="minorBidi"/>
            <w:sz w:val="28"/>
            <w:szCs w:val="28"/>
            <w:lang w:eastAsia="en-US"/>
          </w:rPr>
          <w:t>http://kamensk-adm.ru/</w:t>
        </w:r>
      </w:hyperlink>
      <w:r w:rsidR="007A1A4C">
        <w:rPr>
          <w:rFonts w:ascii="Liberation Serif" w:eastAsiaTheme="minorHAnsi" w:hAnsi="Liberation Serif" w:cstheme="minorBidi"/>
          <w:sz w:val="28"/>
          <w:szCs w:val="28"/>
          <w:lang w:eastAsia="en-US"/>
        </w:rPr>
        <w:t>)</w:t>
      </w:r>
      <w:r w:rsidR="008E0A71">
        <w:rPr>
          <w:rFonts w:ascii="Liberation Serif" w:eastAsiaTheme="minorHAnsi" w:hAnsi="Liberation Serif" w:cstheme="minorBidi"/>
          <w:sz w:val="28"/>
          <w:szCs w:val="28"/>
          <w:lang w:eastAsia="en-US"/>
        </w:rPr>
        <w:t>.</w:t>
      </w:r>
    </w:p>
    <w:p w:rsidR="00F83977" w:rsidRDefault="00F83977" w:rsidP="00C758C0">
      <w:pPr>
        <w:pStyle w:val="ConsPlusNonformat"/>
        <w:numPr>
          <w:ilvl w:val="0"/>
          <w:numId w:val="1"/>
        </w:numPr>
        <w:ind w:left="0"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Опубликовать настоящее постановление в газете «Пламя» и разместить на официальном сайте администрации Каменского городского округа в сети «Интернет».</w:t>
      </w:r>
    </w:p>
    <w:p w:rsidR="00C758C0" w:rsidRDefault="00C758C0" w:rsidP="00C758C0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C758C0" w:rsidRDefault="00C758C0" w:rsidP="00C758C0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F83977" w:rsidRPr="002E2869" w:rsidRDefault="004F44C0" w:rsidP="007E16F1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3</w:t>
      </w:r>
      <w:r w:rsidR="00F83977"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. Контроль за исполнением постановления возложить на заместителя Главы Администрации по вопросам ЖКХ, энергетики, строительства и связи</w:t>
      </w:r>
      <w:r w:rsidR="008F4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</w:t>
      </w:r>
      <w:r w:rsidR="00F83977"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А.П. Баранова.</w:t>
      </w:r>
    </w:p>
    <w:p w:rsidR="00F83977" w:rsidRPr="002E2869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F83977" w:rsidRPr="002E2869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F83977" w:rsidRPr="002E2869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481599" w:rsidRPr="002E2869" w:rsidRDefault="00F83977" w:rsidP="00F83977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Глава городского округа                                                                      С.А. Белоусов</w:t>
      </w:r>
    </w:p>
    <w:p w:rsidR="00481599" w:rsidRPr="002E2869" w:rsidRDefault="00481599" w:rsidP="0081635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2E2869" w:rsidRPr="00161D65" w:rsidRDefault="002E2869" w:rsidP="00F20B8F">
      <w:pPr>
        <w:tabs>
          <w:tab w:val="left" w:pos="3556"/>
        </w:tabs>
        <w:rPr>
          <w:rFonts w:ascii="Liberation Serif" w:hAnsi="Liberation Serif"/>
          <w:sz w:val="28"/>
          <w:szCs w:val="28"/>
          <w:lang w:eastAsia="ru-RU"/>
        </w:rPr>
      </w:pPr>
    </w:p>
    <w:sectPr w:rsidR="002E2869" w:rsidRPr="00161D65" w:rsidSect="00C758C0">
      <w:headerReference w:type="default" r:id="rId11"/>
      <w:footerReference w:type="default" r:id="rId12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45C" w:rsidRDefault="002A145C" w:rsidP="00077915">
      <w:pPr>
        <w:spacing w:after="0" w:line="240" w:lineRule="auto"/>
      </w:pPr>
      <w:r>
        <w:separator/>
      </w:r>
    </w:p>
  </w:endnote>
  <w:endnote w:type="continuationSeparator" w:id="0">
    <w:p w:rsidR="002A145C" w:rsidRDefault="002A145C" w:rsidP="00077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12" w:rsidRDefault="00401212">
    <w:pPr>
      <w:pStyle w:val="a9"/>
      <w:jc w:val="center"/>
    </w:pPr>
  </w:p>
  <w:p w:rsidR="00401212" w:rsidRDefault="004012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45C" w:rsidRDefault="002A145C" w:rsidP="00077915">
      <w:pPr>
        <w:spacing w:after="0" w:line="240" w:lineRule="auto"/>
      </w:pPr>
      <w:r>
        <w:separator/>
      </w:r>
    </w:p>
  </w:footnote>
  <w:footnote w:type="continuationSeparator" w:id="0">
    <w:p w:rsidR="002A145C" w:rsidRDefault="002A145C" w:rsidP="00077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773874"/>
      <w:docPartObj>
        <w:docPartGallery w:val="Page Numbers (Top of Page)"/>
        <w:docPartUnique/>
      </w:docPartObj>
    </w:sdtPr>
    <w:sdtEndPr/>
    <w:sdtContent>
      <w:p w:rsidR="00132D4D" w:rsidRDefault="00132D4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B1F">
          <w:rPr>
            <w:noProof/>
          </w:rPr>
          <w:t>2</w:t>
        </w:r>
        <w:r>
          <w:fldChar w:fldCharType="end"/>
        </w:r>
      </w:p>
    </w:sdtContent>
  </w:sdt>
  <w:p w:rsidR="00132D4D" w:rsidRDefault="00132D4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75577"/>
    <w:multiLevelType w:val="multilevel"/>
    <w:tmpl w:val="A298516C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65"/>
    <w:rsid w:val="00000B1F"/>
    <w:rsid w:val="00014287"/>
    <w:rsid w:val="000144CB"/>
    <w:rsid w:val="000354A5"/>
    <w:rsid w:val="00044AD4"/>
    <w:rsid w:val="00045330"/>
    <w:rsid w:val="00065D89"/>
    <w:rsid w:val="00071671"/>
    <w:rsid w:val="00077915"/>
    <w:rsid w:val="0009622B"/>
    <w:rsid w:val="000B5ECF"/>
    <w:rsid w:val="000C01EA"/>
    <w:rsid w:val="000C319C"/>
    <w:rsid w:val="000C6F4B"/>
    <w:rsid w:val="000D3673"/>
    <w:rsid w:val="000F52A9"/>
    <w:rsid w:val="00121CA2"/>
    <w:rsid w:val="001236E3"/>
    <w:rsid w:val="001320D1"/>
    <w:rsid w:val="00132D4D"/>
    <w:rsid w:val="001513ED"/>
    <w:rsid w:val="001541F0"/>
    <w:rsid w:val="00156815"/>
    <w:rsid w:val="00161D65"/>
    <w:rsid w:val="001779D1"/>
    <w:rsid w:val="00180A2A"/>
    <w:rsid w:val="001D1C29"/>
    <w:rsid w:val="001E3BD6"/>
    <w:rsid w:val="002238D2"/>
    <w:rsid w:val="00244F85"/>
    <w:rsid w:val="00246A3B"/>
    <w:rsid w:val="002500E4"/>
    <w:rsid w:val="002522FB"/>
    <w:rsid w:val="00283CC9"/>
    <w:rsid w:val="002A145C"/>
    <w:rsid w:val="002A3FB5"/>
    <w:rsid w:val="002A40C2"/>
    <w:rsid w:val="002B5F76"/>
    <w:rsid w:val="002C5998"/>
    <w:rsid w:val="002C6F3C"/>
    <w:rsid w:val="002C70B4"/>
    <w:rsid w:val="002D0FE3"/>
    <w:rsid w:val="002E2869"/>
    <w:rsid w:val="00300EB8"/>
    <w:rsid w:val="0030181E"/>
    <w:rsid w:val="0030494B"/>
    <w:rsid w:val="00316461"/>
    <w:rsid w:val="00324632"/>
    <w:rsid w:val="003349A2"/>
    <w:rsid w:val="00336750"/>
    <w:rsid w:val="00346863"/>
    <w:rsid w:val="003562E1"/>
    <w:rsid w:val="003626F9"/>
    <w:rsid w:val="00371FDC"/>
    <w:rsid w:val="003740A6"/>
    <w:rsid w:val="00387C4C"/>
    <w:rsid w:val="003A6F67"/>
    <w:rsid w:val="003B15C4"/>
    <w:rsid w:val="003B4F81"/>
    <w:rsid w:val="003B5CAA"/>
    <w:rsid w:val="003B5E8F"/>
    <w:rsid w:val="003C080E"/>
    <w:rsid w:val="003C0DA9"/>
    <w:rsid w:val="003C1E3E"/>
    <w:rsid w:val="003C28C9"/>
    <w:rsid w:val="003E2EAD"/>
    <w:rsid w:val="003F151C"/>
    <w:rsid w:val="00401212"/>
    <w:rsid w:val="00420726"/>
    <w:rsid w:val="0042540A"/>
    <w:rsid w:val="00430890"/>
    <w:rsid w:val="00432B4C"/>
    <w:rsid w:val="0043488E"/>
    <w:rsid w:val="00435FE9"/>
    <w:rsid w:val="00450BF7"/>
    <w:rsid w:val="004608BE"/>
    <w:rsid w:val="00461E0E"/>
    <w:rsid w:val="00462E24"/>
    <w:rsid w:val="00464C1C"/>
    <w:rsid w:val="00465B02"/>
    <w:rsid w:val="004718E7"/>
    <w:rsid w:val="00481599"/>
    <w:rsid w:val="00492A5B"/>
    <w:rsid w:val="004A03BC"/>
    <w:rsid w:val="004A3595"/>
    <w:rsid w:val="004B2F64"/>
    <w:rsid w:val="004C5073"/>
    <w:rsid w:val="004F44C0"/>
    <w:rsid w:val="00522807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B4C65"/>
    <w:rsid w:val="005C2601"/>
    <w:rsid w:val="005C4D1D"/>
    <w:rsid w:val="005C747F"/>
    <w:rsid w:val="005C7EDB"/>
    <w:rsid w:val="005D1A7A"/>
    <w:rsid w:val="005D4B10"/>
    <w:rsid w:val="005F0918"/>
    <w:rsid w:val="00640F14"/>
    <w:rsid w:val="0065224C"/>
    <w:rsid w:val="0066343C"/>
    <w:rsid w:val="00663F7A"/>
    <w:rsid w:val="006640C0"/>
    <w:rsid w:val="00687121"/>
    <w:rsid w:val="006A041B"/>
    <w:rsid w:val="006D03D4"/>
    <w:rsid w:val="006D2D16"/>
    <w:rsid w:val="006D4E4D"/>
    <w:rsid w:val="006D59B5"/>
    <w:rsid w:val="006D738D"/>
    <w:rsid w:val="006E3AE4"/>
    <w:rsid w:val="006E43A3"/>
    <w:rsid w:val="006F5762"/>
    <w:rsid w:val="00702D28"/>
    <w:rsid w:val="0071047B"/>
    <w:rsid w:val="0071406B"/>
    <w:rsid w:val="00716CC6"/>
    <w:rsid w:val="00731AA7"/>
    <w:rsid w:val="00732E27"/>
    <w:rsid w:val="00740584"/>
    <w:rsid w:val="00774E29"/>
    <w:rsid w:val="007831D7"/>
    <w:rsid w:val="00797442"/>
    <w:rsid w:val="007A1149"/>
    <w:rsid w:val="007A1A4C"/>
    <w:rsid w:val="007B50DB"/>
    <w:rsid w:val="007B5AE1"/>
    <w:rsid w:val="007B5E0C"/>
    <w:rsid w:val="007C40B4"/>
    <w:rsid w:val="007C61B4"/>
    <w:rsid w:val="007D241E"/>
    <w:rsid w:val="007E16F1"/>
    <w:rsid w:val="007E395C"/>
    <w:rsid w:val="007E5BF0"/>
    <w:rsid w:val="007F6024"/>
    <w:rsid w:val="00801EF0"/>
    <w:rsid w:val="00802A75"/>
    <w:rsid w:val="00803D01"/>
    <w:rsid w:val="0081635A"/>
    <w:rsid w:val="008178FB"/>
    <w:rsid w:val="00822BBA"/>
    <w:rsid w:val="008432D7"/>
    <w:rsid w:val="0085595D"/>
    <w:rsid w:val="00866C23"/>
    <w:rsid w:val="00875B72"/>
    <w:rsid w:val="00882FB0"/>
    <w:rsid w:val="00894B37"/>
    <w:rsid w:val="008A47E6"/>
    <w:rsid w:val="008D1685"/>
    <w:rsid w:val="008D7403"/>
    <w:rsid w:val="008E0A71"/>
    <w:rsid w:val="008F4F65"/>
    <w:rsid w:val="00906871"/>
    <w:rsid w:val="009135F3"/>
    <w:rsid w:val="00920FB3"/>
    <w:rsid w:val="00922A81"/>
    <w:rsid w:val="00932BC1"/>
    <w:rsid w:val="00942D2B"/>
    <w:rsid w:val="00951B9A"/>
    <w:rsid w:val="0096489D"/>
    <w:rsid w:val="00976946"/>
    <w:rsid w:val="0099023B"/>
    <w:rsid w:val="00990FDE"/>
    <w:rsid w:val="00994419"/>
    <w:rsid w:val="009A7304"/>
    <w:rsid w:val="009C743C"/>
    <w:rsid w:val="009D21F3"/>
    <w:rsid w:val="009E1012"/>
    <w:rsid w:val="009E18C1"/>
    <w:rsid w:val="009E57A5"/>
    <w:rsid w:val="009F118D"/>
    <w:rsid w:val="009F2469"/>
    <w:rsid w:val="00A02886"/>
    <w:rsid w:val="00A03263"/>
    <w:rsid w:val="00A2700E"/>
    <w:rsid w:val="00A3177D"/>
    <w:rsid w:val="00A31B3D"/>
    <w:rsid w:val="00A42125"/>
    <w:rsid w:val="00A517E0"/>
    <w:rsid w:val="00A60773"/>
    <w:rsid w:val="00A76DBD"/>
    <w:rsid w:val="00AA3F94"/>
    <w:rsid w:val="00AD4BF1"/>
    <w:rsid w:val="00AE4032"/>
    <w:rsid w:val="00AE43DD"/>
    <w:rsid w:val="00AE52D5"/>
    <w:rsid w:val="00AE5CA9"/>
    <w:rsid w:val="00AE786C"/>
    <w:rsid w:val="00AF0B69"/>
    <w:rsid w:val="00AF2289"/>
    <w:rsid w:val="00AF2EDC"/>
    <w:rsid w:val="00B25FC9"/>
    <w:rsid w:val="00B26DA9"/>
    <w:rsid w:val="00B34D1B"/>
    <w:rsid w:val="00B40C46"/>
    <w:rsid w:val="00B40C47"/>
    <w:rsid w:val="00B4328A"/>
    <w:rsid w:val="00B61F0F"/>
    <w:rsid w:val="00B82065"/>
    <w:rsid w:val="00B96F94"/>
    <w:rsid w:val="00BA45E8"/>
    <w:rsid w:val="00BB018D"/>
    <w:rsid w:val="00BC25FC"/>
    <w:rsid w:val="00BC6987"/>
    <w:rsid w:val="00BD1775"/>
    <w:rsid w:val="00BE4C2E"/>
    <w:rsid w:val="00BE60C0"/>
    <w:rsid w:val="00BF0D0D"/>
    <w:rsid w:val="00C03814"/>
    <w:rsid w:val="00C25BDB"/>
    <w:rsid w:val="00C42BBE"/>
    <w:rsid w:val="00C4702E"/>
    <w:rsid w:val="00C474B7"/>
    <w:rsid w:val="00C52647"/>
    <w:rsid w:val="00C52D4C"/>
    <w:rsid w:val="00C627FE"/>
    <w:rsid w:val="00C70B62"/>
    <w:rsid w:val="00C72AD8"/>
    <w:rsid w:val="00C74055"/>
    <w:rsid w:val="00C758C0"/>
    <w:rsid w:val="00C75BC2"/>
    <w:rsid w:val="00CA7723"/>
    <w:rsid w:val="00CB6865"/>
    <w:rsid w:val="00CE2E6D"/>
    <w:rsid w:val="00CF4209"/>
    <w:rsid w:val="00D04608"/>
    <w:rsid w:val="00D305A2"/>
    <w:rsid w:val="00D37E2C"/>
    <w:rsid w:val="00D45E00"/>
    <w:rsid w:val="00D5022B"/>
    <w:rsid w:val="00D77F59"/>
    <w:rsid w:val="00DA128E"/>
    <w:rsid w:val="00DA31D8"/>
    <w:rsid w:val="00DB1881"/>
    <w:rsid w:val="00DC0002"/>
    <w:rsid w:val="00DC05EF"/>
    <w:rsid w:val="00DC13DC"/>
    <w:rsid w:val="00DE1B92"/>
    <w:rsid w:val="00DE4286"/>
    <w:rsid w:val="00DF0226"/>
    <w:rsid w:val="00DF44E3"/>
    <w:rsid w:val="00DF5ACC"/>
    <w:rsid w:val="00E140E5"/>
    <w:rsid w:val="00E27879"/>
    <w:rsid w:val="00E34B03"/>
    <w:rsid w:val="00E40D15"/>
    <w:rsid w:val="00E42B2E"/>
    <w:rsid w:val="00E45B7B"/>
    <w:rsid w:val="00E50C5B"/>
    <w:rsid w:val="00E53B58"/>
    <w:rsid w:val="00E829D5"/>
    <w:rsid w:val="00E9028D"/>
    <w:rsid w:val="00E9230F"/>
    <w:rsid w:val="00E96BD9"/>
    <w:rsid w:val="00EA06A5"/>
    <w:rsid w:val="00EB2A7C"/>
    <w:rsid w:val="00EC2FD5"/>
    <w:rsid w:val="00EE6498"/>
    <w:rsid w:val="00EF3AF6"/>
    <w:rsid w:val="00F06776"/>
    <w:rsid w:val="00F1688B"/>
    <w:rsid w:val="00F20B8F"/>
    <w:rsid w:val="00F22715"/>
    <w:rsid w:val="00F23FA0"/>
    <w:rsid w:val="00F42008"/>
    <w:rsid w:val="00F47260"/>
    <w:rsid w:val="00F5014A"/>
    <w:rsid w:val="00F53097"/>
    <w:rsid w:val="00F54258"/>
    <w:rsid w:val="00F54BB9"/>
    <w:rsid w:val="00F57275"/>
    <w:rsid w:val="00F73097"/>
    <w:rsid w:val="00F83977"/>
    <w:rsid w:val="00F871AB"/>
    <w:rsid w:val="00F90B8E"/>
    <w:rsid w:val="00F94BEA"/>
    <w:rsid w:val="00FB1951"/>
    <w:rsid w:val="00FB6579"/>
    <w:rsid w:val="00FC53F8"/>
    <w:rsid w:val="00FD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E9230F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74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E0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E9230F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74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E0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kamensk-adm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81F24-DAA0-4057-902B-18D7EA64B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Настя</cp:lastModifiedBy>
  <cp:revision>11</cp:revision>
  <cp:lastPrinted>2020-01-24T05:04:00Z</cp:lastPrinted>
  <dcterms:created xsi:type="dcterms:W3CDTF">2020-01-15T10:25:00Z</dcterms:created>
  <dcterms:modified xsi:type="dcterms:W3CDTF">2020-01-24T05:04:00Z</dcterms:modified>
</cp:coreProperties>
</file>